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17529" w14:textId="3FA6D9C7" w:rsidR="0047281B" w:rsidRDefault="0038102C" w:rsidP="00B90AD5">
      <w:pPr>
        <w:pStyle w:val="1"/>
      </w:pPr>
      <w:r>
        <w:t>Порядок получения</w:t>
      </w:r>
      <w:r w:rsidR="00B90AD5">
        <w:t xml:space="preserve"> инвалидности </w:t>
      </w:r>
    </w:p>
    <w:p w14:paraId="091ACF84" w14:textId="1BEC494F" w:rsidR="009205BF" w:rsidRDefault="006215F7" w:rsidP="00015672">
      <w:pPr>
        <w:pStyle w:val="2"/>
      </w:pPr>
      <w:r>
        <w:t>1. Получение направление на медико-социальную экспертизу</w:t>
      </w:r>
      <w:r w:rsidR="00015672">
        <w:t xml:space="preserve"> (далее – МСЭ)</w:t>
      </w:r>
      <w:r>
        <w:t xml:space="preserve">. </w:t>
      </w:r>
    </w:p>
    <w:p w14:paraId="71E86F68" w14:textId="459A0557" w:rsidR="00936BDF" w:rsidRDefault="006A035E" w:rsidP="00DC6C41">
      <w:r>
        <w:t>Направление на МСЭ необходимо получить в медицинской организации</w:t>
      </w:r>
      <w:r w:rsidR="004B43E2">
        <w:t xml:space="preserve">. Получить данное направление можно в любой медицинской организации независимо от ее организационно-правовой формы. Как правило, </w:t>
      </w:r>
      <w:r w:rsidR="00F239F7">
        <w:t xml:space="preserve">направление выдают в </w:t>
      </w:r>
      <w:r w:rsidR="008755BE">
        <w:t>городской или районной поликлинике по месту жительства</w:t>
      </w:r>
      <w:r w:rsidR="00A56EAE">
        <w:t xml:space="preserve">. </w:t>
      </w:r>
    </w:p>
    <w:p w14:paraId="0687BE50" w14:textId="782CE74B" w:rsidR="002D5795" w:rsidRDefault="00A56EAE" w:rsidP="00DC6C41">
      <w:r>
        <w:t xml:space="preserve">Порядок получения направления на МСЭ закреплен в </w:t>
      </w:r>
      <w:r w:rsidR="00715794">
        <w:t>п.</w:t>
      </w:r>
      <w:r w:rsidR="006718EF">
        <w:t xml:space="preserve"> </w:t>
      </w:r>
      <w:r w:rsidR="00715794">
        <w:t>п. 15-17 Постановление Правительства РФ</w:t>
      </w:r>
      <w:r w:rsidR="002E3D49">
        <w:t xml:space="preserve"> от 20.02.2006 г.</w:t>
      </w:r>
      <w:r w:rsidR="00715794">
        <w:t xml:space="preserve"> </w:t>
      </w:r>
      <w:r w:rsidR="00265F7C">
        <w:t xml:space="preserve">№ 95 </w:t>
      </w:r>
      <w:r w:rsidR="00715794">
        <w:t>«</w:t>
      </w:r>
      <w:r w:rsidR="00AB6947" w:rsidRPr="00AB6947">
        <w:t>О порядке и условиях признания лица инвалидом</w:t>
      </w:r>
      <w:r w:rsidR="00AB6947">
        <w:t>»</w:t>
      </w:r>
      <w:r w:rsidR="00265F7C">
        <w:t xml:space="preserve"> (далее – </w:t>
      </w:r>
      <w:r w:rsidR="002E3D49">
        <w:t>«</w:t>
      </w:r>
      <w:r w:rsidR="00265F7C" w:rsidRPr="002E3D49">
        <w:rPr>
          <w:b/>
          <w:bCs/>
        </w:rPr>
        <w:t>П</w:t>
      </w:r>
      <w:r w:rsidR="002E3D49">
        <w:rPr>
          <w:b/>
          <w:bCs/>
        </w:rPr>
        <w:t>остановление Правительства</w:t>
      </w:r>
      <w:r w:rsidR="00265F7C" w:rsidRPr="002E3D49">
        <w:rPr>
          <w:b/>
          <w:bCs/>
        </w:rPr>
        <w:t xml:space="preserve"> № 95</w:t>
      </w:r>
      <w:r w:rsidR="002E3D49">
        <w:t>»</w:t>
      </w:r>
      <w:r w:rsidR="00265F7C">
        <w:t>). Для получени</w:t>
      </w:r>
      <w:r w:rsidR="00070A2E">
        <w:t>я</w:t>
      </w:r>
      <w:r w:rsidR="00265F7C">
        <w:t xml:space="preserve"> </w:t>
      </w:r>
      <w:r w:rsidR="00802D7C">
        <w:t xml:space="preserve">направления также необходимо получить </w:t>
      </w:r>
      <w:r w:rsidR="00441A04">
        <w:t xml:space="preserve">согласие гражданина или его законного представителя. </w:t>
      </w:r>
      <w:r w:rsidR="00070A2E" w:rsidRPr="002E3D49">
        <w:rPr>
          <w:b/>
          <w:bCs/>
        </w:rPr>
        <w:t xml:space="preserve">Родитель </w:t>
      </w:r>
      <w:r w:rsidR="00657747" w:rsidRPr="002E3D49">
        <w:rPr>
          <w:b/>
          <w:bCs/>
        </w:rPr>
        <w:t>должен заполнить</w:t>
      </w:r>
      <w:r w:rsidR="002D5795" w:rsidRPr="002E3D49">
        <w:rPr>
          <w:b/>
          <w:bCs/>
        </w:rPr>
        <w:t xml:space="preserve"> это</w:t>
      </w:r>
      <w:r w:rsidR="0033136E" w:rsidRPr="002E3D49">
        <w:rPr>
          <w:b/>
          <w:bCs/>
        </w:rPr>
        <w:t xml:space="preserve"> согласие </w:t>
      </w:r>
      <w:r w:rsidR="00657747" w:rsidRPr="002E3D49">
        <w:rPr>
          <w:b/>
          <w:bCs/>
        </w:rPr>
        <w:t>на ребенка</w:t>
      </w:r>
      <w:r w:rsidR="00774306" w:rsidRPr="002E3D49">
        <w:rPr>
          <w:b/>
          <w:bCs/>
        </w:rPr>
        <w:t>,</w:t>
      </w:r>
      <w:r w:rsidR="00774306">
        <w:rPr>
          <w:i/>
          <w:iCs/>
        </w:rPr>
        <w:t xml:space="preserve"> </w:t>
      </w:r>
      <w:r w:rsidR="00774306">
        <w:t>которое обычно выдается в самой медицинской организации</w:t>
      </w:r>
      <w:r w:rsidR="002D5795">
        <w:t>.</w:t>
      </w:r>
    </w:p>
    <w:p w14:paraId="12C9F6C7" w14:textId="70F7336E" w:rsidR="00DC6C41" w:rsidRPr="00DC6C41" w:rsidRDefault="002D5795" w:rsidP="0038102C">
      <w:r>
        <w:t xml:space="preserve">В соответствии с </w:t>
      </w:r>
      <w:r w:rsidR="00D3259B">
        <w:t>разъяснениями Росздравнадзора</w:t>
      </w:r>
      <w:r w:rsidR="00D3259B">
        <w:rPr>
          <w:rStyle w:val="ab"/>
        </w:rPr>
        <w:footnoteReference w:id="1"/>
      </w:r>
      <w:r w:rsidR="006025B4">
        <w:t xml:space="preserve"> направление </w:t>
      </w:r>
      <w:r w:rsidR="009F3EFB">
        <w:t>оформляется по форме №</w:t>
      </w:r>
      <w:r w:rsidR="009F3EFB" w:rsidRPr="009F3EFB">
        <w:t xml:space="preserve"> 088/у, утвержденной совместным приказом Минтруда России </w:t>
      </w:r>
      <w:r w:rsidR="009F3EFB">
        <w:t>№</w:t>
      </w:r>
      <w:r w:rsidR="009F3EFB" w:rsidRPr="009F3EFB">
        <w:t xml:space="preserve"> 578н и Минздрава России </w:t>
      </w:r>
      <w:r w:rsidR="009F3EFB">
        <w:t>№</w:t>
      </w:r>
      <w:r w:rsidR="009F3EFB" w:rsidRPr="009F3EFB">
        <w:t xml:space="preserve"> 606н от 06.09.2018</w:t>
      </w:r>
      <w:r w:rsidR="009F3EFB">
        <w:t xml:space="preserve">. </w:t>
      </w:r>
    </w:p>
    <w:p w14:paraId="690CEAA9" w14:textId="55094F06" w:rsidR="00DC6C41" w:rsidRPr="00DC6C41" w:rsidRDefault="00DC6C41" w:rsidP="00DC6C41">
      <w:r w:rsidRPr="00DC6C41">
        <w:t>Направление на МСЭ передается выдавшей его организацией (органом) в бюро МСЭ в форме электронного документа с использованием соответствующих информационных систем, а при отсутствии доступа к таким системам - на бумажном носителе (п. п. 19(1) - 19(3) П</w:t>
      </w:r>
      <w:r w:rsidR="002E3D49">
        <w:t>остановления Правительства</w:t>
      </w:r>
      <w:r w:rsidRPr="00DC6C41">
        <w:t xml:space="preserve"> </w:t>
      </w:r>
      <w:r w:rsidR="006718EF">
        <w:t>№</w:t>
      </w:r>
      <w:r w:rsidRPr="00DC6C41">
        <w:t xml:space="preserve"> 95).</w:t>
      </w:r>
    </w:p>
    <w:p w14:paraId="3F64E17E" w14:textId="19F09453" w:rsidR="00DC6C41" w:rsidRPr="00DC6C41" w:rsidRDefault="004C033C" w:rsidP="002E3D49">
      <w:r>
        <w:t>Если медицинская организация отказал</w:t>
      </w:r>
      <w:r w:rsidR="00E25079">
        <w:t>а в выдаче направления</w:t>
      </w:r>
      <w:r w:rsidR="00A545C9">
        <w:t xml:space="preserve"> на МСЭ</w:t>
      </w:r>
      <w:r w:rsidR="00E25079">
        <w:t>, он</w:t>
      </w:r>
      <w:r w:rsidR="002A2A6D">
        <w:t>а</w:t>
      </w:r>
      <w:r w:rsidR="00E25079">
        <w:t xml:space="preserve"> должн</w:t>
      </w:r>
      <w:r w:rsidR="002A2A6D">
        <w:t>а</w:t>
      </w:r>
      <w:r w:rsidR="00E25079">
        <w:t xml:space="preserve"> выдать</w:t>
      </w:r>
      <w:r w:rsidR="002A2A6D">
        <w:t xml:space="preserve"> справку</w:t>
      </w:r>
      <w:r w:rsidR="00A545C9">
        <w:t xml:space="preserve">. На основании этой справки можно самостоятельно подать документы </w:t>
      </w:r>
      <w:r w:rsidR="00577296">
        <w:t>на МСЭ</w:t>
      </w:r>
      <w:r w:rsidR="002E3D49">
        <w:t xml:space="preserve"> в бюро</w:t>
      </w:r>
      <w:r w:rsidR="00577296">
        <w:t xml:space="preserve"> (п. 19 </w:t>
      </w:r>
      <w:r w:rsidR="002E3D49">
        <w:t>Постановления Правительства</w:t>
      </w:r>
      <w:r w:rsidR="00577296">
        <w:t xml:space="preserve"> № 95).</w:t>
      </w:r>
    </w:p>
    <w:p w14:paraId="1C2B691B" w14:textId="0C94A7D2" w:rsidR="00DC6C41" w:rsidRPr="00DC6C41" w:rsidRDefault="00577296" w:rsidP="004F7CD0">
      <w:pPr>
        <w:pStyle w:val="2"/>
      </w:pPr>
      <w:r>
        <w:t>2.</w:t>
      </w:r>
      <w:r w:rsidR="00DC6C41" w:rsidRPr="00DC6C41">
        <w:t xml:space="preserve"> </w:t>
      </w:r>
      <w:r>
        <w:t xml:space="preserve">Подготовка документов для </w:t>
      </w:r>
      <w:r w:rsidR="004F7CD0">
        <w:t xml:space="preserve">прохождения МСЭ. </w:t>
      </w:r>
    </w:p>
    <w:p w14:paraId="486BEB7A" w14:textId="3317EF28" w:rsidR="00DC6C41" w:rsidRPr="00DC6C41" w:rsidRDefault="00DC6C41" w:rsidP="00DC6C41">
      <w:r w:rsidRPr="00DC6C41">
        <w:t xml:space="preserve">Для прохождения МСЭ потребуются следующие документы (п. 24 Правил </w:t>
      </w:r>
      <w:r w:rsidR="000C0ACC">
        <w:t>№</w:t>
      </w:r>
      <w:r w:rsidRPr="00DC6C41">
        <w:t xml:space="preserve"> 95; п. п. 3, 28, 31, 34, 37, 90 Административного регламента, утв. Приказом Минтруда России от 29.01.2014 </w:t>
      </w:r>
      <w:r w:rsidR="000C0ACC">
        <w:t>№</w:t>
      </w:r>
      <w:r w:rsidRPr="00DC6C41">
        <w:t xml:space="preserve"> 59н</w:t>
      </w:r>
      <w:r w:rsidR="000C0ACC">
        <w:rPr>
          <w:rStyle w:val="ab"/>
        </w:rPr>
        <w:footnoteReference w:id="2"/>
      </w:r>
      <w:r w:rsidR="004477E6">
        <w:t xml:space="preserve"> (далее – Административный регламент)</w:t>
      </w:r>
      <w:r w:rsidRPr="00DC6C41">
        <w:t>):</w:t>
      </w:r>
    </w:p>
    <w:p w14:paraId="6F3589C6" w14:textId="60DD7625" w:rsidR="00DC6C41" w:rsidRPr="00DC6C41" w:rsidRDefault="00DC6C41" w:rsidP="00DC6C41">
      <w:pPr>
        <w:numPr>
          <w:ilvl w:val="0"/>
          <w:numId w:val="6"/>
        </w:numPr>
        <w:tabs>
          <w:tab w:val="left" w:pos="540"/>
        </w:tabs>
      </w:pPr>
      <w:r w:rsidRPr="00DC6C41">
        <w:t>письменное согласие гражданина (</w:t>
      </w:r>
      <w:r w:rsidR="000C0ACC" w:rsidRPr="000C0ACC">
        <w:rPr>
          <w:i/>
          <w:iCs/>
        </w:rPr>
        <w:t>заполняет родитель</w:t>
      </w:r>
      <w:r w:rsidRPr="00DC6C41">
        <w:t>) на проведение МСЭ;</w:t>
      </w:r>
    </w:p>
    <w:p w14:paraId="73F364B1" w14:textId="59E4F1FC" w:rsidR="00DC6C41" w:rsidRPr="00DC6C41" w:rsidRDefault="00DC6C41" w:rsidP="00DC6C41">
      <w:pPr>
        <w:numPr>
          <w:ilvl w:val="0"/>
          <w:numId w:val="6"/>
        </w:numPr>
        <w:tabs>
          <w:tab w:val="left" w:pos="540"/>
        </w:tabs>
      </w:pPr>
      <w:r w:rsidRPr="00DC6C41">
        <w:t>документ, удостоверяющий личность, либо его заверенная копия</w:t>
      </w:r>
      <w:r w:rsidR="00BC2A57">
        <w:t xml:space="preserve"> (свидетельство о рождении</w:t>
      </w:r>
      <w:r w:rsidR="001C41D2">
        <w:t xml:space="preserve"> ребенка</w:t>
      </w:r>
      <w:r w:rsidR="00BC2A57">
        <w:t>)</w:t>
      </w:r>
      <w:r w:rsidRPr="00DC6C41">
        <w:t>;</w:t>
      </w:r>
    </w:p>
    <w:p w14:paraId="5B6ACC91" w14:textId="12DF6D60" w:rsidR="00DC6C41" w:rsidRPr="00DC6C41" w:rsidRDefault="00DC6C41" w:rsidP="00DC6C41">
      <w:pPr>
        <w:numPr>
          <w:ilvl w:val="0"/>
          <w:numId w:val="6"/>
        </w:numPr>
        <w:tabs>
          <w:tab w:val="left" w:pos="540"/>
        </w:tabs>
      </w:pPr>
      <w:r w:rsidRPr="00DC6C41">
        <w:t>документы, удостоверяющие личность и полномочия представителя (</w:t>
      </w:r>
      <w:r w:rsidR="00BC2A57">
        <w:t>паспорт родителя</w:t>
      </w:r>
      <w:r w:rsidRPr="00DC6C41">
        <w:t>);</w:t>
      </w:r>
    </w:p>
    <w:p w14:paraId="2B36B0AB" w14:textId="77777777" w:rsidR="00DC6C41" w:rsidRPr="00DC6C41" w:rsidRDefault="00DC6C41" w:rsidP="00DC6C41">
      <w:pPr>
        <w:numPr>
          <w:ilvl w:val="0"/>
          <w:numId w:val="6"/>
        </w:numPr>
        <w:tabs>
          <w:tab w:val="left" w:pos="540"/>
        </w:tabs>
      </w:pPr>
      <w:r w:rsidRPr="00DC6C41">
        <w:t>направление на МСЭ или справка об отказе в направлении на МСЭ;</w:t>
      </w:r>
    </w:p>
    <w:p w14:paraId="6C24495D" w14:textId="11825CB7" w:rsidR="00DC6C41" w:rsidRPr="00DC6C41" w:rsidRDefault="00DC6C41" w:rsidP="00DC6C41">
      <w:pPr>
        <w:numPr>
          <w:ilvl w:val="0"/>
          <w:numId w:val="6"/>
        </w:numPr>
        <w:tabs>
          <w:tab w:val="left" w:pos="540"/>
        </w:tabs>
      </w:pPr>
      <w:r w:rsidRPr="00DC6C41">
        <w:lastRenderedPageBreak/>
        <w:t xml:space="preserve">заявление о проведении МСЭ (если </w:t>
      </w:r>
      <w:r w:rsidR="00BC2A57">
        <w:t>В</w:t>
      </w:r>
      <w:r w:rsidRPr="00DC6C41">
        <w:t>ам выдана справка об отказе в направлении на МСЭ);</w:t>
      </w:r>
    </w:p>
    <w:p w14:paraId="471F6C4C" w14:textId="4DF0B338" w:rsidR="00DC6C41" w:rsidRPr="00DC6C41" w:rsidRDefault="00DC6C41" w:rsidP="00DC6C41">
      <w:pPr>
        <w:numPr>
          <w:ilvl w:val="0"/>
          <w:numId w:val="6"/>
        </w:numPr>
        <w:tabs>
          <w:tab w:val="left" w:pos="540"/>
        </w:tabs>
      </w:pPr>
      <w:r w:rsidRPr="00DC6C41">
        <w:t xml:space="preserve">медицинские документы, необходимые для установления причины инвалидности. В частности, для фиксирования причины </w:t>
      </w:r>
      <w:r w:rsidR="001519A7">
        <w:t>«</w:t>
      </w:r>
      <w:r w:rsidRPr="00DC6C41">
        <w:t>инвалидность с детства</w:t>
      </w:r>
      <w:r w:rsidR="001519A7">
        <w:t>»</w:t>
      </w:r>
      <w:r w:rsidRPr="00DC6C41">
        <w:t xml:space="preserve"> - документы, подтверждающие наличие нарушения здоровья, которое приводило к стойким ограничениям жизнедеятельности до 18 лет (до 01.01.2000 - до 16 лет);</w:t>
      </w:r>
    </w:p>
    <w:p w14:paraId="28C41513" w14:textId="586E0BCD" w:rsidR="00DC6C41" w:rsidRPr="00DC6C41" w:rsidRDefault="00DC6C41" w:rsidP="00DC6C41">
      <w:pPr>
        <w:numPr>
          <w:ilvl w:val="0"/>
          <w:numId w:val="6"/>
        </w:numPr>
        <w:tabs>
          <w:tab w:val="left" w:pos="540"/>
        </w:tabs>
      </w:pPr>
      <w:r w:rsidRPr="00DC6C41">
        <w:t>заключение врачебной комиссии медицинской организации, подтверждающее, что по состоянию здоровья вы не можете явиться в бюро МСЭ, в связи с чем МСЭ необходимо провести на дому</w:t>
      </w:r>
      <w:r w:rsidR="00D46878">
        <w:t xml:space="preserve"> (см. примечание)</w:t>
      </w:r>
      <w:r w:rsidRPr="00DC6C41">
        <w:t>.</w:t>
      </w:r>
      <w:r w:rsidR="001519A7">
        <w:t xml:space="preserve"> </w:t>
      </w:r>
    </w:p>
    <w:p w14:paraId="319F55A6" w14:textId="0C26CCFB" w:rsidR="00DC6C41" w:rsidRDefault="001519A7" w:rsidP="00DC6C41">
      <w:pPr>
        <w:rPr>
          <w:b/>
          <w:bCs/>
        </w:rPr>
      </w:pPr>
      <w:r w:rsidRPr="00E1307B">
        <w:rPr>
          <w:b/>
          <w:bCs/>
        </w:rPr>
        <w:t xml:space="preserve">Примечание: </w:t>
      </w:r>
    </w:p>
    <w:p w14:paraId="47928396" w14:textId="01E5EE1D" w:rsidR="00E1307B" w:rsidRPr="00DC6C41" w:rsidRDefault="00E1307B" w:rsidP="00DC6C41">
      <w:pPr>
        <w:rPr>
          <w:b/>
          <w:bCs/>
        </w:rPr>
      </w:pPr>
      <w:r>
        <w:t>Как указывает Росздравнадзор</w:t>
      </w:r>
      <w:r w:rsidR="00406F87">
        <w:rPr>
          <w:rStyle w:val="ab"/>
        </w:rPr>
        <w:footnoteReference w:id="3"/>
      </w:r>
      <w:r>
        <w:t>, МС</w:t>
      </w:r>
      <w:r w:rsidR="002E3D49">
        <w:t>Э</w:t>
      </w:r>
      <w:r w:rsidRPr="004F6628">
        <w:t xml:space="preserve"> может проводиться на дому в случае, если гражданин не может явиться в бюро (главное бюро, Федеральное бюро) по состоянию здоровья, что подтверждается заключением медицинской организации, или в стационаре, где гражданин находится на лечении, или заочно по решению соответствующего бюро.</w:t>
      </w:r>
      <w:r w:rsidR="00D4196B">
        <w:t xml:space="preserve"> Если</w:t>
      </w:r>
      <w:r w:rsidR="003A51F2">
        <w:t xml:space="preserve"> переезд с ребенком очень сложен и </w:t>
      </w:r>
      <w:r w:rsidR="00DF3EAF">
        <w:t xml:space="preserve">если состояние в данный момент достаточно тяжелое, то можно </w:t>
      </w:r>
      <w:r w:rsidR="00406F87">
        <w:t>потребовать от медицинской организации выдаче такого заключения.</w:t>
      </w:r>
      <w:r w:rsidR="002E3D49">
        <w:t xml:space="preserve"> </w:t>
      </w:r>
      <w:r w:rsidR="002E3D49" w:rsidRPr="002E3D49">
        <w:rPr>
          <w:b/>
          <w:bCs/>
        </w:rPr>
        <w:t>Об этом нужно сразу указать в заявлении о прохождении МСЭ – описать эти обстоятельства!</w:t>
      </w:r>
      <w:r w:rsidR="00406F87">
        <w:t xml:space="preserve"> </w:t>
      </w:r>
      <w:r w:rsidR="009E2F12">
        <w:t xml:space="preserve">Процедура обжалования отказа в выдаче такого заключения не предусмотрена, но если врачи в больнице не пошли навстречу, то повторно можно обратиться </w:t>
      </w:r>
      <w:r w:rsidR="009B3D79">
        <w:t xml:space="preserve">непосредственно в учреждение, осуществляющее МСЭ и попросить их провести </w:t>
      </w:r>
      <w:r w:rsidR="001C41D2">
        <w:t xml:space="preserve">экспертизу </w:t>
      </w:r>
      <w:r w:rsidR="000B7121">
        <w:t>заочно</w:t>
      </w:r>
      <w:r w:rsidR="001C41D2">
        <w:t xml:space="preserve">. </w:t>
      </w:r>
    </w:p>
    <w:p w14:paraId="48A59573" w14:textId="78680F0A" w:rsidR="00DC6C41" w:rsidRPr="00DC6C41" w:rsidRDefault="00E21FBF" w:rsidP="00DC6C41">
      <w:r>
        <w:rPr>
          <w:b/>
          <w:bCs/>
        </w:rPr>
        <w:t xml:space="preserve">Если была выдана справка </w:t>
      </w:r>
      <w:r w:rsidR="004477E6">
        <w:rPr>
          <w:b/>
          <w:bCs/>
        </w:rPr>
        <w:t>об отказе в выдаче направления.</w:t>
      </w:r>
    </w:p>
    <w:p w14:paraId="136335F2" w14:textId="4BF5846C" w:rsidR="00DC6C41" w:rsidRPr="00DC6C41" w:rsidRDefault="004477E6" w:rsidP="00DC6C41">
      <w:r>
        <w:t>Вы можете о</w:t>
      </w:r>
      <w:r w:rsidR="00DC6C41" w:rsidRPr="00DC6C41">
        <w:t>братиться в бюро МСЭ с необходимыми самостоятельно, в том числе через Единый портал гос</w:t>
      </w:r>
      <w:r w:rsidR="003D1CD4">
        <w:t xml:space="preserve">. </w:t>
      </w:r>
      <w:r w:rsidR="00DC6C41" w:rsidRPr="00DC6C41">
        <w:t>услуг (п. п. 3, 72 Административного регламента).</w:t>
      </w:r>
    </w:p>
    <w:p w14:paraId="43755BEA" w14:textId="7DCAEEF0" w:rsidR="00DC6C41" w:rsidRPr="00DC6C41" w:rsidRDefault="00DC6C41" w:rsidP="003D1CD4">
      <w:r w:rsidRPr="00DC6C41">
        <w:t xml:space="preserve">По результатам рассмотрения поступивших документов специалисты бюро МСЭ направят </w:t>
      </w:r>
      <w:r w:rsidR="00ED75A7">
        <w:t>В</w:t>
      </w:r>
      <w:r w:rsidRPr="00DC6C41">
        <w:t>ам приглашение для проведения МСЭ с указанием даты, времени и места проведения МСЭ. Данное приглашение может быть передано на бумажном носителе, в форме электронного документа (в том числе посредством Единого портала гос</w:t>
      </w:r>
      <w:r w:rsidR="003D1CD4">
        <w:t xml:space="preserve">. </w:t>
      </w:r>
      <w:r w:rsidRPr="00DC6C41">
        <w:t xml:space="preserve">услуг), а также, с вашего согласия, по телефону, в том числе посредством СМС-сообщений, либо заменено на талон (п. 24 </w:t>
      </w:r>
      <w:r w:rsidR="003D1CD4" w:rsidRPr="00DC6C41">
        <w:t>П</w:t>
      </w:r>
      <w:r w:rsidR="003D1CD4">
        <w:t>остановления Правительства</w:t>
      </w:r>
      <w:r w:rsidR="003D1CD4" w:rsidRPr="00DC6C41">
        <w:t xml:space="preserve"> </w:t>
      </w:r>
      <w:r w:rsidR="003D1CD4">
        <w:t>№</w:t>
      </w:r>
      <w:r w:rsidR="003D1CD4" w:rsidRPr="00DC6C41">
        <w:t xml:space="preserve"> 95</w:t>
      </w:r>
      <w:r w:rsidRPr="00DC6C41">
        <w:t>; п. п. 85, 87, 88 Административного регламента).</w:t>
      </w:r>
    </w:p>
    <w:p w14:paraId="0853EADD" w14:textId="408A4278" w:rsidR="00DC6C41" w:rsidRPr="00DC6C41" w:rsidRDefault="00DC6C41" w:rsidP="00B21414">
      <w:pPr>
        <w:pStyle w:val="2"/>
      </w:pPr>
      <w:r w:rsidRPr="00DC6C41">
        <w:t xml:space="preserve">4. </w:t>
      </w:r>
      <w:r w:rsidR="00B21414">
        <w:t>Прохождение МСЭ и получение решения.</w:t>
      </w:r>
    </w:p>
    <w:p w14:paraId="1665E55F" w14:textId="2D0B1F16" w:rsidR="00DC6C41" w:rsidRPr="00DC6C41" w:rsidRDefault="00DC6C41" w:rsidP="00DC6C41">
      <w:r w:rsidRPr="00DC6C41">
        <w:t xml:space="preserve">МСЭ может проводиться (п. 23 </w:t>
      </w:r>
      <w:r w:rsidR="003D1CD4" w:rsidRPr="00DC6C41">
        <w:t>П</w:t>
      </w:r>
      <w:r w:rsidR="003D1CD4">
        <w:t>остановления Правительства</w:t>
      </w:r>
      <w:r w:rsidR="003D1CD4" w:rsidRPr="00DC6C41">
        <w:t xml:space="preserve"> </w:t>
      </w:r>
      <w:r w:rsidR="003D1CD4">
        <w:t>№</w:t>
      </w:r>
      <w:r w:rsidR="003D1CD4" w:rsidRPr="00DC6C41">
        <w:t xml:space="preserve"> 95</w:t>
      </w:r>
      <w:r w:rsidRPr="00DC6C41">
        <w:t>; п. 90 Административного регламента):</w:t>
      </w:r>
    </w:p>
    <w:p w14:paraId="5E1D331E" w14:textId="1E40CDCE" w:rsidR="00DC6C41" w:rsidRPr="00DC6C41" w:rsidRDefault="00DC6C41" w:rsidP="0036777F">
      <w:pPr>
        <w:numPr>
          <w:ilvl w:val="0"/>
          <w:numId w:val="7"/>
        </w:numPr>
        <w:tabs>
          <w:tab w:val="clear" w:pos="540"/>
          <w:tab w:val="left" w:pos="1418"/>
        </w:tabs>
        <w:ind w:left="1418" w:hanging="425"/>
      </w:pPr>
      <w:r w:rsidRPr="00DC6C41">
        <w:t>в бюро МСЭ по вашему месту жительства (месту пребывания);</w:t>
      </w:r>
    </w:p>
    <w:p w14:paraId="213EFC4A" w14:textId="17FB46D3" w:rsidR="00DC6C41" w:rsidRPr="00DC6C41" w:rsidRDefault="00DC6C41" w:rsidP="0036777F">
      <w:pPr>
        <w:numPr>
          <w:ilvl w:val="0"/>
          <w:numId w:val="7"/>
        </w:numPr>
        <w:tabs>
          <w:tab w:val="clear" w:pos="540"/>
          <w:tab w:val="left" w:pos="1418"/>
        </w:tabs>
        <w:ind w:left="1418" w:hanging="425"/>
      </w:pPr>
      <w:r w:rsidRPr="00DC6C41">
        <w:t xml:space="preserve">на дому, если </w:t>
      </w:r>
      <w:r w:rsidR="007A446A">
        <w:t>невозможно</w:t>
      </w:r>
      <w:r w:rsidRPr="00DC6C41">
        <w:t xml:space="preserve"> явиться в бюро МСЭ по состоянию здоровья (при наличии заключения врачебной комиссии медицинской организации);</w:t>
      </w:r>
    </w:p>
    <w:p w14:paraId="08615610" w14:textId="59F93BC5" w:rsidR="00DC6C41" w:rsidRPr="00DC6C41" w:rsidRDefault="00DC6C41" w:rsidP="0036777F">
      <w:pPr>
        <w:numPr>
          <w:ilvl w:val="0"/>
          <w:numId w:val="7"/>
        </w:numPr>
        <w:tabs>
          <w:tab w:val="clear" w:pos="540"/>
          <w:tab w:val="left" w:pos="1418"/>
        </w:tabs>
        <w:ind w:left="1418" w:hanging="425"/>
      </w:pPr>
      <w:r w:rsidRPr="00DC6C41">
        <w:lastRenderedPageBreak/>
        <w:t xml:space="preserve">в медицинской организации, оказывающей </w:t>
      </w:r>
      <w:r w:rsidR="00567ED3">
        <w:t>В</w:t>
      </w:r>
      <w:r w:rsidRPr="00DC6C41">
        <w:t>ам помощь в стационарных условиях;</w:t>
      </w:r>
    </w:p>
    <w:p w14:paraId="192F599D" w14:textId="77777777" w:rsidR="00DC6C41" w:rsidRPr="00DC6C41" w:rsidRDefault="00DC6C41" w:rsidP="0036777F">
      <w:pPr>
        <w:numPr>
          <w:ilvl w:val="0"/>
          <w:numId w:val="7"/>
        </w:numPr>
        <w:tabs>
          <w:tab w:val="clear" w:pos="540"/>
          <w:tab w:val="left" w:pos="1418"/>
        </w:tabs>
        <w:ind w:left="1418" w:hanging="425"/>
      </w:pPr>
      <w:r w:rsidRPr="00DC6C41">
        <w:t>в организации социального обслуживания, оказывающей социальные услуги в стационарной форме;</w:t>
      </w:r>
    </w:p>
    <w:p w14:paraId="7C2E8A95" w14:textId="77777777" w:rsidR="00DC6C41" w:rsidRPr="00DC6C41" w:rsidRDefault="00DC6C41" w:rsidP="0036777F">
      <w:pPr>
        <w:numPr>
          <w:ilvl w:val="0"/>
          <w:numId w:val="7"/>
        </w:numPr>
        <w:tabs>
          <w:tab w:val="clear" w:pos="540"/>
          <w:tab w:val="left" w:pos="1418"/>
        </w:tabs>
        <w:ind w:left="1418" w:hanging="425"/>
      </w:pPr>
      <w:r w:rsidRPr="00DC6C41">
        <w:t>заочно - по решению бюро.</w:t>
      </w:r>
    </w:p>
    <w:p w14:paraId="54FB167B" w14:textId="0EE8C8EF" w:rsidR="00DC6C41" w:rsidRPr="00DC6C41" w:rsidRDefault="00DC6C41" w:rsidP="00DC6C41">
      <w:r w:rsidRPr="00DC6C41">
        <w:t xml:space="preserve">По общему правилу при принятии решения о проведении заочного освидетельствования бюро МСЭ учитываются следующие условия (п. 23 Правил </w:t>
      </w:r>
      <w:r w:rsidR="006449BB">
        <w:t>№</w:t>
      </w:r>
      <w:r w:rsidRPr="00DC6C41">
        <w:t xml:space="preserve"> 95):</w:t>
      </w:r>
    </w:p>
    <w:p w14:paraId="3F9A5D27" w14:textId="77777777" w:rsidR="00DC6C41" w:rsidRPr="00DC6C41" w:rsidRDefault="00DC6C41" w:rsidP="00C56C65">
      <w:pPr>
        <w:numPr>
          <w:ilvl w:val="0"/>
          <w:numId w:val="8"/>
        </w:numPr>
        <w:tabs>
          <w:tab w:val="clear" w:pos="540"/>
          <w:tab w:val="left" w:pos="709"/>
        </w:tabs>
        <w:ind w:left="1134" w:hanging="283"/>
      </w:pPr>
      <w:r w:rsidRPr="00DC6C41">
        <w:t>проживание гражданина в отдаленной и (или) труднодоступной местности, или в местности со сложной транспортной инфраструктурой, или при отсутствии регулярного транспортного сообщения;</w:t>
      </w:r>
    </w:p>
    <w:p w14:paraId="1FF46D4C" w14:textId="121D9B88" w:rsidR="00DC6C41" w:rsidRPr="00DC6C41" w:rsidRDefault="00DC6C41" w:rsidP="00C56C65">
      <w:pPr>
        <w:numPr>
          <w:ilvl w:val="0"/>
          <w:numId w:val="8"/>
        </w:numPr>
        <w:tabs>
          <w:tab w:val="clear" w:pos="540"/>
          <w:tab w:val="left" w:pos="709"/>
        </w:tabs>
        <w:ind w:left="1134" w:hanging="283"/>
      </w:pPr>
      <w:r w:rsidRPr="00DC6C41">
        <w:t xml:space="preserve">тяжелое общее состояние </w:t>
      </w:r>
      <w:r w:rsidR="006449BB">
        <w:t>ребенка</w:t>
      </w:r>
      <w:r w:rsidRPr="00DC6C41">
        <w:t>, препятствующее его транспортировке.</w:t>
      </w:r>
    </w:p>
    <w:p w14:paraId="67C1E973" w14:textId="61D1D2C1" w:rsidR="00DC6C41" w:rsidRPr="00DC6C41" w:rsidRDefault="00DC6C41" w:rsidP="00C56C65">
      <w:r w:rsidRPr="00DC6C41">
        <w:t>МСЭ проводится бесплатно (п. 45 Административного регламента).</w:t>
      </w:r>
    </w:p>
    <w:p w14:paraId="02A1BD9F" w14:textId="5AEC098D" w:rsidR="00DC6C41" w:rsidRPr="00DC6C41" w:rsidRDefault="00DC6C41" w:rsidP="00C56C65">
      <w:r w:rsidRPr="00DC6C41">
        <w:t xml:space="preserve">Решение и необходимые по нему разъяснения направляются </w:t>
      </w:r>
      <w:r w:rsidR="00FD4C0C">
        <w:t>В</w:t>
      </w:r>
      <w:r w:rsidRPr="00DC6C41">
        <w:t>ам (п. п. 108 - 110 Административного регламента):</w:t>
      </w:r>
    </w:p>
    <w:p w14:paraId="11F42992" w14:textId="1EB463BD" w:rsidR="00DC6C41" w:rsidRPr="00DC6C41" w:rsidRDefault="00DC6C41" w:rsidP="00C56C65">
      <w:pPr>
        <w:numPr>
          <w:ilvl w:val="0"/>
          <w:numId w:val="10"/>
        </w:numPr>
        <w:tabs>
          <w:tab w:val="clear" w:pos="540"/>
          <w:tab w:val="left" w:pos="1134"/>
        </w:tabs>
        <w:ind w:left="1134" w:hanging="283"/>
      </w:pPr>
      <w:r w:rsidRPr="00DC6C41">
        <w:t>в форме электронного документа посредством Единого портала гос</w:t>
      </w:r>
      <w:r w:rsidR="00C56C65">
        <w:t>.</w:t>
      </w:r>
      <w:r w:rsidR="003D1CD4">
        <w:t xml:space="preserve"> </w:t>
      </w:r>
      <w:r w:rsidRPr="00DC6C41">
        <w:t>услуг;</w:t>
      </w:r>
    </w:p>
    <w:p w14:paraId="283CA69C" w14:textId="41C44A8C" w:rsidR="00DC6C41" w:rsidRPr="00DC6C41" w:rsidRDefault="00DC6C41" w:rsidP="003D1CD4">
      <w:pPr>
        <w:numPr>
          <w:ilvl w:val="0"/>
          <w:numId w:val="10"/>
        </w:numPr>
        <w:tabs>
          <w:tab w:val="clear" w:pos="540"/>
          <w:tab w:val="left" w:pos="1134"/>
        </w:tabs>
        <w:ind w:left="1134" w:hanging="283"/>
      </w:pPr>
      <w:r w:rsidRPr="00DC6C41">
        <w:t>на бумажном носителе по почте в течение трех рабочих дней с даты принятия решения.</w:t>
      </w:r>
    </w:p>
    <w:p w14:paraId="39D07D6C" w14:textId="38936E32" w:rsidR="00DC6C41" w:rsidRPr="00DC6C41" w:rsidRDefault="005664B5" w:rsidP="00B21414">
      <w:pPr>
        <w:pStyle w:val="2"/>
      </w:pPr>
      <w:r>
        <w:t xml:space="preserve">5. </w:t>
      </w:r>
      <w:r w:rsidR="00DC6C41" w:rsidRPr="00DC6C41">
        <w:t>Получ</w:t>
      </w:r>
      <w:r w:rsidR="00B21414">
        <w:t>ение справки</w:t>
      </w:r>
      <w:r w:rsidR="00DC6C41" w:rsidRPr="00DC6C41">
        <w:t xml:space="preserve"> об инвалидности и ИПРА</w:t>
      </w:r>
    </w:p>
    <w:p w14:paraId="7F63F408" w14:textId="3DC6D86D" w:rsidR="00DC6C41" w:rsidRPr="00DC6C41" w:rsidRDefault="00DC6C41" w:rsidP="003D1CD4">
      <w:r w:rsidRPr="00DC6C41">
        <w:t>Справка, подтверждающая факт установления инвалидности, и индивидуальная программа реабилитации (ИПРА) могут быть выданы вам на руки или направлены заказным почтовым отправлением. ИПРА может быть оформлена также в форме электронного документа и направлена вам посредством Единого портала гос</w:t>
      </w:r>
      <w:r w:rsidR="00C56C65">
        <w:t>.</w:t>
      </w:r>
      <w:r w:rsidR="003D1CD4">
        <w:t xml:space="preserve"> </w:t>
      </w:r>
      <w:r w:rsidRPr="00DC6C41">
        <w:t xml:space="preserve">услуг либо, по вашему желанию, предоставлена </w:t>
      </w:r>
      <w:r w:rsidR="0048711E">
        <w:t>В</w:t>
      </w:r>
      <w:r w:rsidRPr="00DC6C41">
        <w:t>ам на бумажном носителе, в частности, путем направления заказным почтовым отправлением (п. п. 119, 122 Административного регламента).</w:t>
      </w:r>
    </w:p>
    <w:p w14:paraId="503EFE99" w14:textId="43429CF9" w:rsidR="008549C3" w:rsidRDefault="0036777F" w:rsidP="00C51E27">
      <w:pPr>
        <w:pStyle w:val="2"/>
      </w:pPr>
      <w:r>
        <w:t xml:space="preserve">6. </w:t>
      </w:r>
      <w:r w:rsidR="00CD1C81">
        <w:t xml:space="preserve">Получение </w:t>
      </w:r>
      <w:r w:rsidR="00C51E27">
        <w:t>статуса до 18 лет без переосвидетельствования.</w:t>
      </w:r>
    </w:p>
    <w:p w14:paraId="12D775FC" w14:textId="46937B23" w:rsidR="003D1CD4" w:rsidRPr="003D1CD4" w:rsidRDefault="003D1CD4" w:rsidP="003D1CD4">
      <w:pPr>
        <w:rPr>
          <w:b/>
          <w:bCs/>
        </w:rPr>
      </w:pPr>
      <w:r>
        <w:t xml:space="preserve">Согласно </w:t>
      </w:r>
      <w:r>
        <w:t xml:space="preserve">абз. 6 п. 13 и п. 31 раздела </w:t>
      </w:r>
      <w:r>
        <w:rPr>
          <w:lang w:val="en-US"/>
        </w:rPr>
        <w:t>III</w:t>
      </w:r>
      <w:r w:rsidRPr="00751BD6">
        <w:t xml:space="preserve"> </w:t>
      </w:r>
      <w:r>
        <w:t xml:space="preserve">приложения к </w:t>
      </w:r>
      <w:r w:rsidRPr="00DC6C41">
        <w:t>П</w:t>
      </w:r>
      <w:r>
        <w:t>остановлени</w:t>
      </w:r>
      <w:r>
        <w:t>ю</w:t>
      </w:r>
      <w:r>
        <w:t xml:space="preserve"> Правительства</w:t>
      </w:r>
      <w:r w:rsidRPr="00DC6C41">
        <w:t xml:space="preserve"> </w:t>
      </w:r>
      <w:r>
        <w:t>№</w:t>
      </w:r>
      <w:r w:rsidRPr="00DC6C41">
        <w:t xml:space="preserve"> 95</w:t>
      </w:r>
      <w:r>
        <w:t xml:space="preserve"> для категории «ребенок-инвалид» инвалидность назначается </w:t>
      </w:r>
      <w:r w:rsidRPr="003D1CD4">
        <w:rPr>
          <w:b/>
          <w:bCs/>
        </w:rPr>
        <w:t>БЕЗ СРОКА ПЕРЕОСВИТЕДЕЛЬСТВОВАНИЯ</w:t>
      </w:r>
      <w:r>
        <w:t xml:space="preserve"> детям, имеющим врожденные аномалии (пороки), хромосомные и генетические болезни (синдромы). </w:t>
      </w:r>
      <w:r w:rsidRPr="003D1CD4">
        <w:rPr>
          <w:b/>
          <w:bCs/>
        </w:rPr>
        <w:t>Поэтому сразу в заявлении на получение направления в клинике или на прохождение МСЭ в бюро необходимо ссылаться на эту норму</w:t>
      </w:r>
      <w:r w:rsidR="00C6133A">
        <w:rPr>
          <w:b/>
          <w:bCs/>
        </w:rPr>
        <w:t xml:space="preserve"> и указывать, что в случае получения инвали</w:t>
      </w:r>
      <w:r w:rsidR="00617EF9">
        <w:rPr>
          <w:b/>
          <w:bCs/>
        </w:rPr>
        <w:t>д</w:t>
      </w:r>
      <w:r w:rsidR="00C6133A">
        <w:rPr>
          <w:b/>
          <w:bCs/>
        </w:rPr>
        <w:t>ности на иной срок с необходимостью переосвидетельствования, Вы будете это обжаловать в порядке, установленном Постановлением Правительства № 95</w:t>
      </w:r>
      <w:r w:rsidRPr="003D1CD4">
        <w:rPr>
          <w:b/>
          <w:bCs/>
        </w:rPr>
        <w:t>!</w:t>
      </w:r>
    </w:p>
    <w:p w14:paraId="5976DB95" w14:textId="5244FA94" w:rsidR="000377C4" w:rsidRDefault="0048000F" w:rsidP="003D1CD4">
      <w:r>
        <w:t>Если</w:t>
      </w:r>
      <w:r w:rsidR="003D1CD4">
        <w:t>, несмотря на такое указание и требование,</w:t>
      </w:r>
      <w:r>
        <w:t xml:space="preserve"> в выданной Вам справке</w:t>
      </w:r>
      <w:r w:rsidR="003D1CD4">
        <w:t xml:space="preserve"> об инвалидности </w:t>
      </w:r>
      <w:r>
        <w:t xml:space="preserve">будет указано, что </w:t>
      </w:r>
      <w:r w:rsidR="00AC6538">
        <w:t>инвалидность установлена на определенный срок и назначен</w:t>
      </w:r>
      <w:r w:rsidR="00BB0506">
        <w:t>а</w:t>
      </w:r>
      <w:r w:rsidR="00AC6538">
        <w:t xml:space="preserve"> дата </w:t>
      </w:r>
      <w:r w:rsidR="00BB0506">
        <w:t xml:space="preserve">очередного освидетельствования, </w:t>
      </w:r>
      <w:r w:rsidR="00E1581A">
        <w:t xml:space="preserve">то в соответствии с </w:t>
      </w:r>
      <w:r w:rsidR="004D4A99">
        <w:t xml:space="preserve">п. </w:t>
      </w:r>
      <w:r w:rsidR="00DF10BA">
        <w:t xml:space="preserve">42 </w:t>
      </w:r>
      <w:r w:rsidR="003F599F">
        <w:t>–</w:t>
      </w:r>
      <w:r w:rsidR="00DF10BA">
        <w:t xml:space="preserve"> </w:t>
      </w:r>
      <w:r w:rsidR="003F599F">
        <w:t xml:space="preserve">46 </w:t>
      </w:r>
      <w:r w:rsidR="003D1CD4" w:rsidRPr="00DC6C41">
        <w:t>П</w:t>
      </w:r>
      <w:r w:rsidR="003D1CD4">
        <w:t>остановлени</w:t>
      </w:r>
      <w:r w:rsidR="003D1CD4">
        <w:t>я</w:t>
      </w:r>
      <w:r w:rsidR="003D1CD4">
        <w:t xml:space="preserve"> Правительства</w:t>
      </w:r>
      <w:r w:rsidR="003D1CD4" w:rsidRPr="00DC6C41">
        <w:t xml:space="preserve"> </w:t>
      </w:r>
      <w:r w:rsidR="003D1CD4">
        <w:t>№</w:t>
      </w:r>
      <w:r w:rsidR="003D1CD4" w:rsidRPr="00DC6C41">
        <w:t xml:space="preserve"> 95</w:t>
      </w:r>
      <w:r w:rsidR="003F599F">
        <w:t xml:space="preserve"> в течение месяца можно </w:t>
      </w:r>
      <w:r w:rsidR="00B528AB">
        <w:t>обжаловать решение бюро</w:t>
      </w:r>
      <w:r w:rsidR="00501594">
        <w:t xml:space="preserve"> в главное бюро</w:t>
      </w:r>
      <w:r w:rsidR="000377C4">
        <w:t xml:space="preserve"> в </w:t>
      </w:r>
      <w:r w:rsidR="000377C4">
        <w:lastRenderedPageBreak/>
        <w:t>письменной форме.</w:t>
      </w:r>
      <w:r w:rsidR="003D1CD4">
        <w:t xml:space="preserve"> </w:t>
      </w:r>
      <w:r w:rsidR="000377C4">
        <w:t xml:space="preserve">Форма такого заявления не установлена, поэтому она оформляется </w:t>
      </w:r>
      <w:r w:rsidR="00F778AB">
        <w:t>в соответствии с</w:t>
      </w:r>
      <w:r w:rsidR="000377C4">
        <w:t xml:space="preserve"> общим</w:t>
      </w:r>
      <w:r w:rsidR="00F778AB">
        <w:t>и</w:t>
      </w:r>
      <w:r w:rsidR="000377C4">
        <w:t xml:space="preserve"> правилам</w:t>
      </w:r>
      <w:r w:rsidR="00F778AB">
        <w:t>и</w:t>
      </w:r>
      <w:r w:rsidR="000377C4">
        <w:t xml:space="preserve"> оформления обращений. </w:t>
      </w:r>
    </w:p>
    <w:p w14:paraId="696925F5" w14:textId="0C3BEAC9" w:rsidR="00F778AB" w:rsidRDefault="000037E2" w:rsidP="00C51E27">
      <w:r>
        <w:t>Основания для такого обжалования следующие:</w:t>
      </w:r>
    </w:p>
    <w:p w14:paraId="688C5A3D" w14:textId="04A052C3" w:rsidR="00AE528D" w:rsidRDefault="006B45E5" w:rsidP="00AE528D">
      <w:r>
        <w:t xml:space="preserve">На основании абз. </w:t>
      </w:r>
      <w:r w:rsidR="00D5225E">
        <w:t>6</w:t>
      </w:r>
      <w:r>
        <w:t xml:space="preserve"> п. 13</w:t>
      </w:r>
      <w:r w:rsidR="00AF6A63">
        <w:t xml:space="preserve"> Правил № 95</w:t>
      </w:r>
      <w:r w:rsidR="00BD2E27">
        <w:t xml:space="preserve"> и п. 31</w:t>
      </w:r>
      <w:r w:rsidR="00DE7A93">
        <w:t xml:space="preserve"> раздел</w:t>
      </w:r>
      <w:r w:rsidR="00BD2E27">
        <w:t>а</w:t>
      </w:r>
      <w:r w:rsidR="00DE7A93">
        <w:t xml:space="preserve"> </w:t>
      </w:r>
      <w:r w:rsidR="00751BD6">
        <w:rPr>
          <w:lang w:val="en-US"/>
        </w:rPr>
        <w:t>III</w:t>
      </w:r>
      <w:r w:rsidR="00751BD6" w:rsidRPr="00751BD6">
        <w:t xml:space="preserve"> </w:t>
      </w:r>
      <w:r w:rsidR="00BD2E27">
        <w:t xml:space="preserve">приложения </w:t>
      </w:r>
      <w:r w:rsidR="009C7EC0">
        <w:t xml:space="preserve">к Правилам № 95, </w:t>
      </w:r>
      <w:r w:rsidR="00775A9E">
        <w:t xml:space="preserve">детям, имеющим перечисленные </w:t>
      </w:r>
      <w:r w:rsidR="009C7EC0">
        <w:t xml:space="preserve">в разделе </w:t>
      </w:r>
      <w:r w:rsidR="009C7EC0">
        <w:rPr>
          <w:lang w:val="en-US"/>
        </w:rPr>
        <w:t>III</w:t>
      </w:r>
      <w:r w:rsidR="009C7EC0" w:rsidRPr="009C7EC0">
        <w:t xml:space="preserve"> </w:t>
      </w:r>
      <w:r w:rsidR="009C7EC0">
        <w:t>заболевания</w:t>
      </w:r>
      <w:r w:rsidR="00C56C65">
        <w:t xml:space="preserve"> (в него включены хромосомные и генетические аномалии (синдромы))</w:t>
      </w:r>
      <w:r w:rsidR="00125B7D">
        <w:t xml:space="preserve">, </w:t>
      </w:r>
      <w:r w:rsidR="00125B7D" w:rsidRPr="00C56C65">
        <w:rPr>
          <w:b/>
          <w:bCs/>
        </w:rPr>
        <w:t xml:space="preserve">срок переосвидетельствования не </w:t>
      </w:r>
      <w:r w:rsidR="0046010B" w:rsidRPr="00C56C65">
        <w:rPr>
          <w:b/>
          <w:bCs/>
        </w:rPr>
        <w:t>назначается</w:t>
      </w:r>
      <w:r w:rsidR="0046010B">
        <w:t>,</w:t>
      </w:r>
      <w:r w:rsidR="00125B7D">
        <w:t xml:space="preserve"> а статус ребенка-инвалида</w:t>
      </w:r>
      <w:r w:rsidR="0046010B">
        <w:t xml:space="preserve"> устанавливается до достижения 18 лет. </w:t>
      </w:r>
    </w:p>
    <w:p w14:paraId="71AAE594" w14:textId="123E582D" w:rsidR="000037E2" w:rsidRDefault="00636ED8" w:rsidP="00130590">
      <w:r>
        <w:t xml:space="preserve">На основании этого решение бюро противоречит законодательству и подлежит отмене. </w:t>
      </w:r>
    </w:p>
    <w:p w14:paraId="7CC96A58" w14:textId="37ACDDEF" w:rsidR="00130590" w:rsidRPr="00751BD6" w:rsidRDefault="00130590" w:rsidP="00130590">
      <w:r>
        <w:t>Для того, что</w:t>
      </w:r>
      <w:r w:rsidR="006A0B82">
        <w:t>бы не тратить время на подачу жалобы и получения законного статуса без переосвидетельств</w:t>
      </w:r>
      <w:r w:rsidR="00103F3B">
        <w:t>ования</w:t>
      </w:r>
      <w:r w:rsidR="006A0B82">
        <w:t>,</w:t>
      </w:r>
      <w:r w:rsidR="00103F3B">
        <w:t xml:space="preserve"> непонимающим врачам следует заранее указать на </w:t>
      </w:r>
      <w:r w:rsidR="0095253E">
        <w:t>данные положения и обжалование.</w:t>
      </w:r>
    </w:p>
    <w:sectPr w:rsidR="00130590" w:rsidRPr="00751BD6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42A52" w14:textId="77777777" w:rsidR="00504BDD" w:rsidRDefault="00504BDD" w:rsidP="00AB6947">
      <w:pPr>
        <w:spacing w:after="0" w:line="240" w:lineRule="auto"/>
      </w:pPr>
      <w:r>
        <w:separator/>
      </w:r>
    </w:p>
  </w:endnote>
  <w:endnote w:type="continuationSeparator" w:id="0">
    <w:p w14:paraId="0DE67078" w14:textId="77777777" w:rsidR="00504BDD" w:rsidRDefault="00504BDD" w:rsidP="00AB6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6921E" w14:textId="77777777" w:rsidR="00504BDD" w:rsidRDefault="00504BDD" w:rsidP="00AB6947">
      <w:pPr>
        <w:spacing w:after="0" w:line="240" w:lineRule="auto"/>
      </w:pPr>
      <w:r>
        <w:separator/>
      </w:r>
    </w:p>
  </w:footnote>
  <w:footnote w:type="continuationSeparator" w:id="0">
    <w:p w14:paraId="4FEAAB98" w14:textId="77777777" w:rsidR="00504BDD" w:rsidRDefault="00504BDD" w:rsidP="00AB6947">
      <w:pPr>
        <w:spacing w:after="0" w:line="240" w:lineRule="auto"/>
      </w:pPr>
      <w:r>
        <w:continuationSeparator/>
      </w:r>
    </w:p>
  </w:footnote>
  <w:footnote w:id="1">
    <w:p w14:paraId="35D7FEF6" w14:textId="78DCA1B2" w:rsidR="00D3259B" w:rsidRDefault="00D3259B" w:rsidP="00406F87">
      <w:pPr>
        <w:pStyle w:val="a9"/>
      </w:pPr>
      <w:r>
        <w:rPr>
          <w:rStyle w:val="ab"/>
        </w:rPr>
        <w:footnoteRef/>
      </w:r>
      <w:r w:rsidR="006F7F71">
        <w:t xml:space="preserve"> </w:t>
      </w:r>
      <w:r w:rsidR="006025B4" w:rsidRPr="006025B4">
        <w:t>Информация Росздравнадзора</w:t>
      </w:r>
      <w:r w:rsidR="006025B4">
        <w:t xml:space="preserve"> «</w:t>
      </w:r>
      <w:r w:rsidR="006025B4" w:rsidRPr="006025B4">
        <w:t>Информация для граждан по вопросам медико-социальной экспертизы</w:t>
      </w:r>
      <w:r w:rsidR="006025B4">
        <w:t>»</w:t>
      </w:r>
      <w:r w:rsidR="00406F87">
        <w:t>.</w:t>
      </w:r>
    </w:p>
  </w:footnote>
  <w:footnote w:id="2">
    <w:p w14:paraId="61FDA93C" w14:textId="378ADAD9" w:rsidR="000C0ACC" w:rsidRDefault="000C0ACC">
      <w:pPr>
        <w:pStyle w:val="a9"/>
      </w:pPr>
      <w:r>
        <w:rPr>
          <w:rStyle w:val="ab"/>
        </w:rPr>
        <w:footnoteRef/>
      </w:r>
      <w:r>
        <w:t xml:space="preserve"> </w:t>
      </w:r>
      <w:r w:rsidR="0031193C" w:rsidRPr="0031193C">
        <w:t xml:space="preserve">Приказ Минтруда России от 29.01.2014 </w:t>
      </w:r>
      <w:r w:rsidR="0031193C">
        <w:t>№</w:t>
      </w:r>
      <w:r w:rsidR="0031193C" w:rsidRPr="0031193C">
        <w:t xml:space="preserve"> 59н</w:t>
      </w:r>
      <w:r w:rsidR="0031193C">
        <w:t xml:space="preserve"> «</w:t>
      </w:r>
      <w:r w:rsidR="0031193C" w:rsidRPr="0031193C">
        <w:t>Об утверждении Административного регламента по предоставлению государственной услуги по проведению медико-социальной экспертизы</w:t>
      </w:r>
      <w:r w:rsidR="0031193C">
        <w:t xml:space="preserve">» // </w:t>
      </w:r>
      <w:r w:rsidR="0031193C" w:rsidRPr="0031193C">
        <w:t xml:space="preserve">(Зарегистрировано в Минюсте России 02.07.2014 </w:t>
      </w:r>
      <w:r w:rsidR="0031193C">
        <w:t>№</w:t>
      </w:r>
      <w:r w:rsidR="0031193C" w:rsidRPr="0031193C">
        <w:t xml:space="preserve"> 32943)</w:t>
      </w:r>
      <w:r w:rsidR="00406F87">
        <w:t>.</w:t>
      </w:r>
    </w:p>
  </w:footnote>
  <w:footnote w:id="3">
    <w:p w14:paraId="237A078F" w14:textId="79B9EBFD" w:rsidR="00406F87" w:rsidRDefault="00406F87">
      <w:pPr>
        <w:pStyle w:val="a9"/>
      </w:pPr>
      <w:r>
        <w:rPr>
          <w:rStyle w:val="ab"/>
        </w:rPr>
        <w:footnoteRef/>
      </w:r>
      <w:r>
        <w:t xml:space="preserve"> </w:t>
      </w:r>
      <w:r w:rsidRPr="006025B4">
        <w:t>Информация Росздравнадзора</w:t>
      </w:r>
      <w:r>
        <w:t xml:space="preserve"> «</w:t>
      </w:r>
      <w:r w:rsidRPr="006025B4">
        <w:t>Информация для граждан по вопросам медико-социальной экспертизы</w:t>
      </w:r>
      <w:r>
        <w:t>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498E3BB2"/>
    <w:lvl w:ilvl="0">
      <w:start w:val="1"/>
      <w:numFmt w:val="bullet"/>
      <w:lvlText w:val=""/>
      <w:lvlJc w:val="left"/>
      <w:pPr>
        <w:tabs>
          <w:tab w:val="num" w:pos="795"/>
        </w:tabs>
        <w:ind w:left="795" w:hanging="227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7A50DA88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2" w15:restartNumberingAfterBreak="0">
    <w:nsid w:val="00000003"/>
    <w:multiLevelType w:val="singleLevel"/>
    <w:tmpl w:val="350A42E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3" w15:restartNumberingAfterBreak="0">
    <w:nsid w:val="00000004"/>
    <w:multiLevelType w:val="singleLevel"/>
    <w:tmpl w:val="74DC8CF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5C545F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5" w15:restartNumberingAfterBreak="0">
    <w:nsid w:val="00000006"/>
    <w:multiLevelType w:val="singleLevel"/>
    <w:tmpl w:val="96803E3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6" w15:restartNumberingAfterBreak="0">
    <w:nsid w:val="28935047"/>
    <w:multiLevelType w:val="hybridMultilevel"/>
    <w:tmpl w:val="B9EC3D30"/>
    <w:lvl w:ilvl="0" w:tplc="E1CCCB24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E95F5F"/>
    <w:multiLevelType w:val="multilevel"/>
    <w:tmpl w:val="5B600C40"/>
    <w:lvl w:ilvl="0">
      <w:start w:val="1"/>
      <w:numFmt w:val="decimal"/>
      <w:pStyle w:val="-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10F17D8"/>
    <w:multiLevelType w:val="hybridMultilevel"/>
    <w:tmpl w:val="C3BA4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9FB6982"/>
    <w:multiLevelType w:val="hybridMultilevel"/>
    <w:tmpl w:val="D07CAB42"/>
    <w:lvl w:ilvl="0" w:tplc="808CE2C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</w:num>
  <w:num w:numId="9">
    <w:abstractNumId w:val="4"/>
    <w:lvlOverride w:ilvl="0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bordersDoNotSurroundHeader/>
  <w:bordersDoNotSurroundFooter/>
  <w:attachedTemplate r:id="rId1"/>
  <w:defaultTabStop w:val="284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D5"/>
    <w:rsid w:val="00002AB6"/>
    <w:rsid w:val="000037E2"/>
    <w:rsid w:val="00015672"/>
    <w:rsid w:val="000377C4"/>
    <w:rsid w:val="00070A2E"/>
    <w:rsid w:val="000B7121"/>
    <w:rsid w:val="000C0ACC"/>
    <w:rsid w:val="00103F3B"/>
    <w:rsid w:val="00125B7D"/>
    <w:rsid w:val="00130590"/>
    <w:rsid w:val="0013369F"/>
    <w:rsid w:val="001519A7"/>
    <w:rsid w:val="001971DD"/>
    <w:rsid w:val="001C41D2"/>
    <w:rsid w:val="002374A2"/>
    <w:rsid w:val="0025157A"/>
    <w:rsid w:val="00265F7C"/>
    <w:rsid w:val="002A2A6D"/>
    <w:rsid w:val="002D5795"/>
    <w:rsid w:val="002E3D49"/>
    <w:rsid w:val="0031193C"/>
    <w:rsid w:val="0033136E"/>
    <w:rsid w:val="0036777F"/>
    <w:rsid w:val="0038102C"/>
    <w:rsid w:val="003A51F2"/>
    <w:rsid w:val="003B775E"/>
    <w:rsid w:val="003D1CD4"/>
    <w:rsid w:val="003F599F"/>
    <w:rsid w:val="00406F87"/>
    <w:rsid w:val="004349CA"/>
    <w:rsid w:val="00441A04"/>
    <w:rsid w:val="004477E6"/>
    <w:rsid w:val="0046010B"/>
    <w:rsid w:val="00461897"/>
    <w:rsid w:val="0047281B"/>
    <w:rsid w:val="0048000F"/>
    <w:rsid w:val="0048711E"/>
    <w:rsid w:val="004A50B0"/>
    <w:rsid w:val="004B43E2"/>
    <w:rsid w:val="004B6E04"/>
    <w:rsid w:val="004C033C"/>
    <w:rsid w:val="004C3E70"/>
    <w:rsid w:val="004D4A99"/>
    <w:rsid w:val="004E7AE2"/>
    <w:rsid w:val="004F6628"/>
    <w:rsid w:val="004F7CD0"/>
    <w:rsid w:val="00500153"/>
    <w:rsid w:val="00501594"/>
    <w:rsid w:val="00504BDD"/>
    <w:rsid w:val="00544599"/>
    <w:rsid w:val="0054592E"/>
    <w:rsid w:val="005664B5"/>
    <w:rsid w:val="00567ED3"/>
    <w:rsid w:val="00577296"/>
    <w:rsid w:val="00597396"/>
    <w:rsid w:val="006025B4"/>
    <w:rsid w:val="00606F6B"/>
    <w:rsid w:val="00617EF9"/>
    <w:rsid w:val="006215F7"/>
    <w:rsid w:val="00622052"/>
    <w:rsid w:val="00636ED8"/>
    <w:rsid w:val="006449BB"/>
    <w:rsid w:val="006533F3"/>
    <w:rsid w:val="00657747"/>
    <w:rsid w:val="006718EF"/>
    <w:rsid w:val="006736A4"/>
    <w:rsid w:val="006A035E"/>
    <w:rsid w:val="006A0B82"/>
    <w:rsid w:val="006B45E5"/>
    <w:rsid w:val="006F7F71"/>
    <w:rsid w:val="00707352"/>
    <w:rsid w:val="00715794"/>
    <w:rsid w:val="00751BD6"/>
    <w:rsid w:val="00774306"/>
    <w:rsid w:val="00775A9E"/>
    <w:rsid w:val="007A446A"/>
    <w:rsid w:val="007B027C"/>
    <w:rsid w:val="00802D7C"/>
    <w:rsid w:val="00851755"/>
    <w:rsid w:val="008549C3"/>
    <w:rsid w:val="008755BE"/>
    <w:rsid w:val="0089091E"/>
    <w:rsid w:val="009205BF"/>
    <w:rsid w:val="00936BDF"/>
    <w:rsid w:val="0095253E"/>
    <w:rsid w:val="009B3D79"/>
    <w:rsid w:val="009C7EC0"/>
    <w:rsid w:val="009E2F12"/>
    <w:rsid w:val="009F3EFB"/>
    <w:rsid w:val="00A545C9"/>
    <w:rsid w:val="00A56EAE"/>
    <w:rsid w:val="00AB0A68"/>
    <w:rsid w:val="00AB6947"/>
    <w:rsid w:val="00AC6538"/>
    <w:rsid w:val="00AE528D"/>
    <w:rsid w:val="00AF6A63"/>
    <w:rsid w:val="00B21414"/>
    <w:rsid w:val="00B528AB"/>
    <w:rsid w:val="00B60590"/>
    <w:rsid w:val="00B6143B"/>
    <w:rsid w:val="00B90AD5"/>
    <w:rsid w:val="00BA70F1"/>
    <w:rsid w:val="00BB0506"/>
    <w:rsid w:val="00BC2A57"/>
    <w:rsid w:val="00BD2E27"/>
    <w:rsid w:val="00BE71BD"/>
    <w:rsid w:val="00C51E27"/>
    <w:rsid w:val="00C56C65"/>
    <w:rsid w:val="00C6133A"/>
    <w:rsid w:val="00C925BE"/>
    <w:rsid w:val="00CD1C81"/>
    <w:rsid w:val="00D3259B"/>
    <w:rsid w:val="00D4196B"/>
    <w:rsid w:val="00D442A2"/>
    <w:rsid w:val="00D46878"/>
    <w:rsid w:val="00D511EE"/>
    <w:rsid w:val="00D5225E"/>
    <w:rsid w:val="00DC6C41"/>
    <w:rsid w:val="00DE7A93"/>
    <w:rsid w:val="00DF10BA"/>
    <w:rsid w:val="00DF3EAF"/>
    <w:rsid w:val="00E1307B"/>
    <w:rsid w:val="00E1581A"/>
    <w:rsid w:val="00E21FBF"/>
    <w:rsid w:val="00E25079"/>
    <w:rsid w:val="00EA0EE5"/>
    <w:rsid w:val="00EC024E"/>
    <w:rsid w:val="00ED75A7"/>
    <w:rsid w:val="00F22402"/>
    <w:rsid w:val="00F239F7"/>
    <w:rsid w:val="00F778AB"/>
    <w:rsid w:val="00FA43C5"/>
    <w:rsid w:val="00FD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8A497"/>
  <w14:defaultImageDpi w14:val="0"/>
  <w15:docId w15:val="{A3311D07-2118-47BE-937E-5CFB04D9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281B"/>
    <w:pPr>
      <w:spacing w:after="120" w:line="276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B027C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22402"/>
    <w:pPr>
      <w:outlineLvl w:val="1"/>
    </w:pPr>
    <w:rPr>
      <w:b/>
      <w:bCs/>
    </w:rPr>
  </w:style>
  <w:style w:type="paragraph" w:styleId="3">
    <w:name w:val="heading 3"/>
    <w:basedOn w:val="2"/>
    <w:next w:val="a0"/>
    <w:link w:val="30"/>
    <w:uiPriority w:val="9"/>
    <w:unhideWhenUsed/>
    <w:qFormat/>
    <w:rsid w:val="00F22402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B027C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22402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0"/>
    <w:link w:val="a5"/>
    <w:uiPriority w:val="34"/>
    <w:rsid w:val="00F22402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rsid w:val="00F22402"/>
    <w:rPr>
      <w:rFonts w:ascii="Times New Roman" w:hAnsi="Times New Roman" w:cs="Times New Roman"/>
      <w:b/>
      <w:bCs/>
      <w:sz w:val="24"/>
      <w:szCs w:val="24"/>
    </w:rPr>
  </w:style>
  <w:style w:type="paragraph" w:customStyle="1" w:styleId="a">
    <w:name w:val="Буллет"/>
    <w:basedOn w:val="3"/>
    <w:link w:val="a6"/>
    <w:qFormat/>
    <w:rsid w:val="0047281B"/>
    <w:pPr>
      <w:numPr>
        <w:numId w:val="2"/>
      </w:numPr>
      <w:ind w:left="1134" w:hanging="425"/>
      <w:contextualSpacing/>
    </w:pPr>
    <w:rPr>
      <w:b w:val="0"/>
      <w:bCs w:val="0"/>
    </w:rPr>
  </w:style>
  <w:style w:type="character" w:customStyle="1" w:styleId="a6">
    <w:name w:val="Буллет Знак"/>
    <w:basedOn w:val="30"/>
    <w:link w:val="a"/>
    <w:rsid w:val="0047281B"/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-">
    <w:name w:val="Списки - цифры"/>
    <w:basedOn w:val="a4"/>
    <w:link w:val="-0"/>
    <w:qFormat/>
    <w:rsid w:val="0047281B"/>
    <w:pPr>
      <w:numPr>
        <w:numId w:val="4"/>
      </w:numPr>
      <w:ind w:left="1134" w:hanging="425"/>
    </w:pPr>
  </w:style>
  <w:style w:type="character" w:customStyle="1" w:styleId="a5">
    <w:name w:val="Абзац списка Знак"/>
    <w:basedOn w:val="a1"/>
    <w:link w:val="a4"/>
    <w:uiPriority w:val="34"/>
    <w:rsid w:val="0013369F"/>
    <w:rPr>
      <w:rFonts w:ascii="Times New Roman" w:hAnsi="Times New Roman" w:cs="Times New Roman"/>
      <w:sz w:val="24"/>
      <w:szCs w:val="24"/>
    </w:rPr>
  </w:style>
  <w:style w:type="character" w:customStyle="1" w:styleId="-0">
    <w:name w:val="Списки - цифры Знак"/>
    <w:basedOn w:val="a5"/>
    <w:link w:val="-"/>
    <w:rsid w:val="0047281B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1"/>
    <w:uiPriority w:val="99"/>
    <w:unhideWhenUsed/>
    <w:rsid w:val="00DC6C41"/>
    <w:rPr>
      <w:color w:val="0563C1" w:themeColor="hyperlink"/>
      <w:u w:val="single"/>
    </w:rPr>
  </w:style>
  <w:style w:type="character" w:styleId="a8">
    <w:name w:val="Unresolved Mention"/>
    <w:basedOn w:val="a1"/>
    <w:uiPriority w:val="99"/>
    <w:semiHidden/>
    <w:unhideWhenUsed/>
    <w:rsid w:val="00DC6C41"/>
    <w:rPr>
      <w:color w:val="605E5C"/>
      <w:shd w:val="clear" w:color="auto" w:fill="E1DFDD"/>
    </w:rPr>
  </w:style>
  <w:style w:type="paragraph" w:styleId="a9">
    <w:name w:val="footnote text"/>
    <w:basedOn w:val="a0"/>
    <w:link w:val="aa"/>
    <w:uiPriority w:val="99"/>
    <w:semiHidden/>
    <w:unhideWhenUsed/>
    <w:rsid w:val="00AB694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AB6947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1"/>
    <w:uiPriority w:val="99"/>
    <w:semiHidden/>
    <w:unhideWhenUsed/>
    <w:rsid w:val="00AB6947"/>
    <w:rPr>
      <w:vertAlign w:val="superscript"/>
    </w:rPr>
  </w:style>
  <w:style w:type="character" w:styleId="ac">
    <w:name w:val="FollowedHyperlink"/>
    <w:basedOn w:val="a1"/>
    <w:uiPriority w:val="99"/>
    <w:semiHidden/>
    <w:unhideWhenUsed/>
    <w:rsid w:val="007743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0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7;&#1086;&#1083;&#1100;&#1079;&#1086;&#1074;&#1072;&#1090;&#1077;&#1083;&#1100;\Desktop\&#1057;&#1090;&#1072;&#1085;&#1076;&#1072;&#1088;&#1090;%20&#1076;&#1086;&#1082;&#1091;&#1084;&#1077;&#1085;&#1090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C:\Users\пользователь\Desktop\Стандарт документов.dotx</Template>
  <TotalTime>11</TotalTime>
  <Pages>4</Pages>
  <Words>1145</Words>
  <Characters>6530</Characters>
  <Application>Microsoft Office Word</Application>
  <DocSecurity>0</DocSecurity>
  <Lines>54</Lines>
  <Paragraphs>15</Paragraphs>
  <ScaleCrop>false</ScaleCrop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Yulia Sazykina</cp:lastModifiedBy>
  <cp:revision>6</cp:revision>
  <dcterms:created xsi:type="dcterms:W3CDTF">2021-04-05T18:19:00Z</dcterms:created>
  <dcterms:modified xsi:type="dcterms:W3CDTF">2021-04-05T18:47:00Z</dcterms:modified>
</cp:coreProperties>
</file>